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1D7D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8752840"/>
            <wp:effectExtent l="0" t="0" r="10160" b="10160"/>
            <wp:docPr id="1" name="图片 1" descr="城管-城市占道收费标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城管-城市占道收费标准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75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8743950"/>
            <wp:effectExtent l="0" t="0" r="10160" b="0"/>
            <wp:docPr id="2" name="图片 2" descr="城管-城市占道收费标准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城管-城市占道收费标准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74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8900795"/>
            <wp:effectExtent l="0" t="0" r="10160" b="14605"/>
            <wp:docPr id="3" name="图片 3" descr="城管-挖掘修复费标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城管-挖掘修复费标准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90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7515EC"/>
    <w:rsid w:val="3F75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2025-11-28T06:32:00Z</dcterms:created>
  <dc:creator>相思宇</dc:creator>
  <cp:lastModifiedBy>相思宇</cp:lastModifiedBy>
  <dcterms:modified xsi:type="dcterms:W3CDTF">2025-11-28T06:35:19Z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6F709D3FCB764C108DCB1EA8CEC206B0_11</vt:lpwstr>
  </property>
  <property fmtid="{D5CDD505-2E9C-101B-9397-08002B2CF9AE}" pid="4" name="KSOTemplateDocerSaveRecord">
    <vt:lpwstr>eyJoZGlkIjoiMDYxNzkzZDJhMjdhNjYyZTdhMGNlNjM2MTkwYmM2NGEiLCJ1c2VySWQiOiI1OTYyOTIzNTkifQ==</vt:lpwstr>
  </property>
</Properties>
</file>