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caps w:val="0"/>
          <w:color w:val="0D0509"/>
          <w:spacing w:val="0"/>
          <w:sz w:val="36"/>
          <w:szCs w:val="36"/>
        </w:rPr>
      </w:pPr>
      <w:bookmarkStart w:id="0" w:name="_GoBack"/>
      <w:r>
        <w:rPr>
          <w:rFonts w:hint="eastAsia" w:ascii="微软雅黑" w:hAnsi="微软雅黑" w:eastAsia="微软雅黑" w:cs="微软雅黑"/>
          <w:caps w:val="0"/>
          <w:color w:val="0D0509"/>
          <w:spacing w:val="0"/>
          <w:kern w:val="0"/>
          <w:sz w:val="36"/>
          <w:szCs w:val="36"/>
          <w:bdr w:val="none" w:color="auto" w:sz="0" w:space="0"/>
          <w:shd w:val="clear" w:fill="FFFFFF"/>
          <w:lang w:val="en-US" w:eastAsia="zh-CN" w:bidi="ar"/>
        </w:rPr>
        <w:t>友谊县教育和体育局“十四五”规划</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left"/>
        <w:rPr>
          <w:rFonts w:ascii="仿宋_GB2312" w:hAnsi="微软雅黑" w:eastAsia="仿宋_GB2312" w:cs="仿宋_GB2312"/>
          <w:caps w:val="0"/>
          <w:color w:val="333333"/>
          <w:spacing w:val="0"/>
          <w:sz w:val="31"/>
          <w:szCs w:val="31"/>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ascii="仿宋_GB2312" w:hAnsi="微软雅黑" w:eastAsia="仿宋_GB2312" w:cs="仿宋_GB2312"/>
          <w:caps w:val="0"/>
          <w:color w:val="333333"/>
          <w:spacing w:val="0"/>
          <w:sz w:val="31"/>
          <w:szCs w:val="31"/>
          <w:bdr w:val="none" w:color="auto" w:sz="0" w:space="0"/>
          <w:shd w:val="clear" w:fill="FFFFFF"/>
        </w:rPr>
        <w:t>为加快推进教育现代化，</w:t>
      </w:r>
      <w:r>
        <w:rPr>
          <w:rFonts w:hint="eastAsia" w:ascii="仿宋_GB2312" w:hAnsi="微软雅黑" w:eastAsia="仿宋_GB2312" w:cs="仿宋_GB2312"/>
          <w:caps w:val="0"/>
          <w:color w:val="333333"/>
          <w:spacing w:val="0"/>
          <w:sz w:val="31"/>
          <w:szCs w:val="31"/>
          <w:bdr w:val="none" w:color="auto" w:sz="0" w:space="0"/>
          <w:shd w:val="clear" w:fill="FFFFFF"/>
        </w:rPr>
        <w:t>充分发挥教育在实现我县转型发展战略、构建和谐社会中的基础性作用，根据县委、县政府编制“十四五”规划的总体部署，结合我县教育实际，特制定本规划说明。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ascii="黑体" w:hAnsi="宋体" w:eastAsia="黑体" w:cs="黑体"/>
          <w:caps w:val="0"/>
          <w:color w:val="333333"/>
          <w:spacing w:val="0"/>
          <w:sz w:val="31"/>
          <w:szCs w:val="31"/>
          <w:bdr w:val="none" w:color="auto" w:sz="0" w:space="0"/>
          <w:shd w:val="clear" w:fill="FFFFFF"/>
        </w:rPr>
        <w:t>一、友谊教育十三五期间现状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友谊县现共有中小学校9所（含红兴隆4所义教学校），在职教师759人、临时用工88人，在校生6646人。县直公办幼儿园2所，在园幼儿549人，教学人员48人，临时用工41人；民办幼儿园9所，在园幼儿园620人，教学人员74人。十三五期间，</w:t>
      </w:r>
      <w:r>
        <w:rPr>
          <w:rStyle w:val="5"/>
          <w:rFonts w:hint="eastAsia" w:ascii="仿宋_GB2312" w:hAnsi="微软雅黑" w:eastAsia="仿宋_GB2312" w:cs="仿宋_GB2312"/>
          <w:b/>
          <w:bCs/>
          <w:caps w:val="0"/>
          <w:color w:val="333333"/>
          <w:spacing w:val="0"/>
          <w:sz w:val="31"/>
          <w:szCs w:val="31"/>
          <w:bdr w:val="none" w:color="auto" w:sz="0" w:space="0"/>
          <w:shd w:val="clear" w:fill="FFFFFF"/>
        </w:rPr>
        <w:t>学前教育发展态势良好。</w:t>
      </w:r>
      <w:r>
        <w:rPr>
          <w:rFonts w:hint="eastAsia" w:ascii="仿宋_GB2312" w:hAnsi="微软雅黑" w:eastAsia="仿宋_GB2312" w:cs="仿宋_GB2312"/>
          <w:caps w:val="0"/>
          <w:color w:val="333333"/>
          <w:spacing w:val="0"/>
          <w:sz w:val="31"/>
          <w:szCs w:val="31"/>
          <w:bdr w:val="none" w:color="auto" w:sz="0" w:space="0"/>
          <w:shd w:val="clear" w:fill="FFFFFF"/>
        </w:rPr>
        <w:t>大力实施《友谊县学前教育第三期行动计划》，完善普惠性民办幼儿园扶持机制,积极推进城镇小区配套幼儿园专项治理，完成了省学前教育发展任务目标。全县学前教育三年毛入园率达到86%，普惠性幼儿园覆盖率达到80.9%，公办幼儿园在园幼儿占比50.1%。</w:t>
      </w:r>
      <w:r>
        <w:rPr>
          <w:rStyle w:val="5"/>
          <w:rFonts w:hint="eastAsia" w:ascii="仿宋_GB2312" w:hAnsi="微软雅黑" w:eastAsia="仿宋_GB2312" w:cs="仿宋_GB2312"/>
          <w:b/>
          <w:bCs/>
          <w:caps w:val="0"/>
          <w:color w:val="333333"/>
          <w:spacing w:val="0"/>
          <w:sz w:val="31"/>
          <w:szCs w:val="31"/>
          <w:bdr w:val="none" w:color="auto" w:sz="0" w:space="0"/>
          <w:shd w:val="clear" w:fill="FFFFFF"/>
        </w:rPr>
        <w:t>义务教育稳步提升。</w:t>
      </w:r>
      <w:r>
        <w:rPr>
          <w:rFonts w:hint="eastAsia" w:ascii="仿宋_GB2312" w:hAnsi="微软雅黑" w:eastAsia="仿宋_GB2312" w:cs="仿宋_GB2312"/>
          <w:caps w:val="0"/>
          <w:color w:val="333333"/>
          <w:spacing w:val="0"/>
          <w:sz w:val="31"/>
          <w:szCs w:val="31"/>
          <w:bdr w:val="none" w:color="auto" w:sz="0" w:space="0"/>
          <w:shd w:val="clear" w:fill="FFFFFF"/>
        </w:rPr>
        <w:t>全县标准化学校达到100%，于2017年10月全部完成义务教育均衡发展国检任务，全县义务教育入学率100%，巩固率100%，进入优质均衡发展新阶段；</w:t>
      </w:r>
      <w:r>
        <w:rPr>
          <w:rStyle w:val="5"/>
          <w:rFonts w:hint="eastAsia" w:ascii="仿宋_GB2312" w:hAnsi="微软雅黑" w:eastAsia="仿宋_GB2312" w:cs="仿宋_GB2312"/>
          <w:b/>
          <w:bCs/>
          <w:caps w:val="0"/>
          <w:color w:val="333333"/>
          <w:spacing w:val="0"/>
          <w:sz w:val="31"/>
          <w:szCs w:val="31"/>
          <w:bdr w:val="none" w:color="auto" w:sz="0" w:space="0"/>
          <w:shd w:val="clear" w:fill="FFFFFF"/>
        </w:rPr>
        <w:t>高中阶段教育巩固提升。</w:t>
      </w:r>
      <w:r>
        <w:rPr>
          <w:rFonts w:hint="eastAsia" w:ascii="仿宋_GB2312" w:hAnsi="微软雅黑" w:eastAsia="仿宋_GB2312" w:cs="仿宋_GB2312"/>
          <w:caps w:val="0"/>
          <w:color w:val="333333"/>
          <w:spacing w:val="0"/>
          <w:sz w:val="31"/>
          <w:szCs w:val="31"/>
          <w:bdr w:val="none" w:color="auto" w:sz="0" w:space="0"/>
          <w:shd w:val="clear" w:fill="FFFFFF"/>
        </w:rPr>
        <w:t>实施高中阶段普及攻坚，高中毛入学率达到95.8%。</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ascii="楷体_GB2312" w:hAnsi="微软雅黑" w:eastAsia="楷体_GB2312" w:cs="楷体_GB2312"/>
          <w:caps w:val="0"/>
          <w:color w:val="333333"/>
          <w:spacing w:val="0"/>
          <w:sz w:val="31"/>
          <w:szCs w:val="31"/>
          <w:bdr w:val="none" w:color="auto" w:sz="0" w:space="0"/>
          <w:shd w:val="clear" w:fill="FFFFFF"/>
        </w:rPr>
        <w:t>（一）改善办学条件。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近年来，县委、县政府始终把教育放在优先发展地位，不断加大教育投入,积极改善办学条件，投资1200万元的县直第二幼儿园，可容纳290个幼儿接受学前教育，在2015年3月中旬正式开园，形成两所县直公办园竞相发展的格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薄弱学校改造项目建设稳步推进，投资676万元的友谊第二小学的塑胶跑道、水冲式公厕、文体活动室三项工程进展顺利，塑胶跑道在2015年10月中旬完工，水冲式公厕同年10月底投入使用，体育活动室工程在2016年8月底完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2017年，改建第一小学、友谊中学室内卫生间，面积583平方米（其中，第一小学424.8平方米，友谊中学158.4平方米），计划5月底完成，完成后拆除第一小学和友谊中学的室外厕所，在第一小学原室外厕所位置上修建第一小学和第二中学体育活动室，项目于4月15日完成招投标，中标金额139.25万元， 5月底完工。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pPr>
      <w:r>
        <w:rPr>
          <w:rStyle w:val="5"/>
          <w:rFonts w:hint="default" w:ascii="楷体_GB2312" w:hAnsi="微软雅黑" w:eastAsia="楷体_GB2312" w:cs="楷体_GB2312"/>
          <w:b/>
          <w:bCs/>
          <w:caps w:val="0"/>
          <w:color w:val="333333"/>
          <w:spacing w:val="0"/>
          <w:sz w:val="31"/>
          <w:szCs w:val="31"/>
          <w:bdr w:val="none" w:color="auto" w:sz="0" w:space="0"/>
          <w:shd w:val="clear" w:fill="FFFFFF"/>
        </w:rPr>
        <w:t>2</w:t>
      </w:r>
      <w:r>
        <w:rPr>
          <w:rFonts w:hint="eastAsia" w:ascii="仿宋_GB2312" w:hAnsi="微软雅黑" w:eastAsia="仿宋_GB2312" w:cs="仿宋_GB2312"/>
          <w:caps w:val="0"/>
          <w:color w:val="333333"/>
          <w:spacing w:val="0"/>
          <w:sz w:val="31"/>
          <w:szCs w:val="31"/>
          <w:bdr w:val="none" w:color="auto" w:sz="0" w:space="0"/>
          <w:shd w:val="clear" w:fill="FFFFFF"/>
        </w:rPr>
        <w:t>018年，两个学前建设项目全部完成，总投资377万元，新建了面积1161.26㎡幼儿园综合楼；总投资181万元，建设了第二幼儿园消防泵房水池。“全面改薄”三个续建工程全部完工，总投资957万元，建设了第二中学运动场和文体活动室；总投资447万元，建设了第一小学运动场。两所中学的供暖管道全面改造投资89万元，同时，投资92.1万元改建友谊中学室内卫生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pPr>
      <w:r>
        <w:rPr>
          <w:rStyle w:val="5"/>
          <w:rFonts w:hint="eastAsia" w:ascii="仿宋_GB2312" w:hAnsi="微软雅黑" w:eastAsia="仿宋_GB2312" w:cs="仿宋_GB2312"/>
          <w:b/>
          <w:bCs/>
          <w:caps w:val="0"/>
          <w:color w:val="333333"/>
          <w:spacing w:val="0"/>
          <w:sz w:val="31"/>
          <w:szCs w:val="31"/>
          <w:bdr w:val="none" w:color="auto" w:sz="0" w:space="0"/>
          <w:shd w:val="clear" w:fill="FFFFFF"/>
        </w:rPr>
        <w:t>2019年推进三幼新建、二小改建。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default" w:ascii="楷体_GB2312" w:hAnsi="微软雅黑" w:eastAsia="楷体_GB2312" w:cs="楷体_GB2312"/>
          <w:caps w:val="0"/>
          <w:color w:val="333333"/>
          <w:spacing w:val="0"/>
          <w:sz w:val="31"/>
          <w:szCs w:val="31"/>
          <w:bdr w:val="none" w:color="auto" w:sz="0" w:space="0"/>
          <w:shd w:val="clear" w:fill="FFFFFF"/>
        </w:rPr>
        <w:t>①第三幼儿园新建。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友谊县第三幼儿园为2019年—2020年新建项目，项目资金来源为争取上级资金及县财政资金，工程建设总价1544.21万元，总建筑面积3060平米，建筑功能包括幼儿园、大门围墙、门卫房、发电机房、消防水池，2019年3月完成了规划及设计，6月份完成了招投标前期各项筹备工作，于2019年7月8日完成了招投标，7月15日开工，10月底停工，已完成主体及围墙地基、消防水池建设，共完成总工程量的60%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default" w:ascii="楷体_GB2312" w:hAnsi="微软雅黑" w:eastAsia="楷体_GB2312" w:cs="楷体_GB2312"/>
          <w:caps w:val="0"/>
          <w:color w:val="333333"/>
          <w:spacing w:val="0"/>
          <w:sz w:val="31"/>
          <w:szCs w:val="31"/>
          <w:bdr w:val="none" w:color="auto" w:sz="0" w:space="0"/>
          <w:shd w:val="clear" w:fill="FFFFFF"/>
        </w:rPr>
        <w:t>②第二小学运动场面层改造。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项目于2019年7月31日完成招投标，中标价114.7481万元，铺设场地内侧人造草坪2170.86平方米，铺设预制型塑胶跑道1754.15平方米，跑道与草坪连接处铺设自接纹面层629.4平方米。8月中旬完成旧跑道面层拆除、材料进场，9月底完成了人造草坪铺设，塑胶跑道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default" w:ascii="楷体_GB2312" w:hAnsi="微软雅黑" w:eastAsia="楷体_GB2312" w:cs="楷体_GB2312"/>
          <w:caps w:val="0"/>
          <w:color w:val="333333"/>
          <w:spacing w:val="0"/>
          <w:sz w:val="31"/>
          <w:szCs w:val="31"/>
          <w:bdr w:val="none" w:color="auto" w:sz="0" w:space="0"/>
          <w:shd w:val="clear" w:fill="FFFFFF"/>
        </w:rPr>
        <w:t>（二）优化教育资源配置。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2016年，按照“分类撤并，划片管理”的原则，撤并规模较小的乡镇学校，实行划片管理，东西两片各保留一所乡镇小学。召开各部门和各界代表参加的关于乡镇学校布局调整工作听证会，按照政府下发的《乡镇学校布局调整方案》，教育局同时制定了《乡镇学校资源整合人员安置方案》、《乡镇学校资源整合固定资产清查方案》，2016年7月份顺利完成9所规模较小学校（含2所空壳学校）的撤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2019年2月中旬开始，制定了农垦红兴隆管理局行政权力和义务教育学校方案，召开了农垦红兴隆管理局行政权力和义务教育学校移交工作会议，按照工作任务清单逐步推进各项工作，2月28日，农垦红兴隆管理局教育行政权力和义务教育学校移交工作框架协议签署完成，3月1日开始至5月份，红兴隆管理局教育行政权力（22项）及四所义务教育学校（编制317个）教育教学工作已经移交给县政府，整个移交工作运行平稳，教师队伍思想非常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default" w:ascii="楷体_GB2312" w:hAnsi="微软雅黑" w:eastAsia="楷体_GB2312" w:cs="楷体_GB2312"/>
          <w:caps w:val="0"/>
          <w:color w:val="333333"/>
          <w:spacing w:val="0"/>
          <w:sz w:val="31"/>
          <w:szCs w:val="31"/>
          <w:bdr w:val="none" w:color="auto" w:sz="0" w:space="0"/>
          <w:shd w:val="clear" w:fill="FFFFFF"/>
        </w:rPr>
        <w:t>（三）加强教师队伍建设。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进一步巩固公开招聘中学小学及幼儿教师招聘成果，对32名公开招聘的中小学及幼儿教师进行了严格的考核，31名教师于2015年12月如期转正，1名教师延期一年转正。建立了走教制度的探索，乡镇专任教师配置更加优化，针对乡镇小学没有音乐体育美术专任教师的实际，2015年起，对招聘的5名音乐、体育、美术青年男教师，在8个乡镇小学实行“走教”教学，既改变了乡镇小学音乐、体育、美术学科无专任教师任课的问题，又减少了一校配备一名专任教师带来的人员浪费，减少配备教师19人。城乡教育资源实现了共享，年轻教师得到培养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加强校长及教师目标考核管理，强化了制度建设，出台了校长和教师考核方案，分年度对学校校长及教师进行了考核，并把考核结果运用到对学校的评价和教师的评优选模及职称评定中，促进了学校管理的科学化和制度化建设，进一步提高了学校的管理水平，使学校办学水平明显提升。制定了《友谊县教育系统师德师风建设考核方案》，完善了教师道德评价与考核、评先评优、职称评定挂钩等关键环节，加大了对师德高尚教师的宣传力度，对严重违反师德的在职教师一票否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default" w:ascii="楷体_GB2312" w:hAnsi="微软雅黑" w:eastAsia="楷体_GB2312" w:cs="楷体_GB2312"/>
          <w:caps w:val="0"/>
          <w:color w:val="333333"/>
          <w:spacing w:val="0"/>
          <w:sz w:val="31"/>
          <w:szCs w:val="31"/>
          <w:bdr w:val="none" w:color="auto" w:sz="0" w:space="0"/>
          <w:shd w:val="clear" w:fill="FFFFFF"/>
        </w:rPr>
        <w:t>（四）提高教科研水平。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教科研成绩丰硕，坚持以德树人的教育理念，在中小学教育中渗透德育美育和体育教育，2015年9月，成功召开了中断十多年的全县中小学运动会。深入各校开展教育教学工作检查，进行了听课评课，大力开展各校教师听评课和教研培训工作，年均开展各类听评课活动4批次，开展所有在职教师教研培训3批次，参与人数1630余人，外出学习交流活动共达27次，2015年6月，全省教育科研年会在友谊顺利召开，第二小学在全省教育科研年会上进行了经验交流。2018年4月、9月分别召开国培计划送教下乡培训启动仪式和总结会议，为全县教育均衡发展和高效课堂教学改革奠定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ascii="仿宋" w:hAnsi="仿宋" w:eastAsia="仿宋" w:cs="仿宋"/>
          <w:caps w:val="0"/>
          <w:color w:val="333333"/>
          <w:spacing w:val="0"/>
          <w:sz w:val="31"/>
          <w:szCs w:val="31"/>
          <w:bdr w:val="none" w:color="auto" w:sz="0" w:space="0"/>
          <w:shd w:val="clear" w:fill="FFFFFF"/>
        </w:rPr>
        <w:t>义务教育阶段各学校着眼于校园文化建设，结合友谊地域实际，各自形成了较为鲜明的办学特色，如</w:t>
      </w:r>
      <w:r>
        <w:rPr>
          <w:rStyle w:val="5"/>
          <w:rFonts w:hint="eastAsia" w:ascii="仿宋" w:hAnsi="仿宋" w:eastAsia="仿宋" w:cs="仿宋"/>
          <w:b/>
          <w:bCs/>
          <w:caps w:val="0"/>
          <w:color w:val="333333"/>
          <w:spacing w:val="0"/>
          <w:sz w:val="31"/>
          <w:szCs w:val="31"/>
          <w:bdr w:val="none" w:color="auto" w:sz="0" w:space="0"/>
          <w:shd w:val="clear" w:fill="FFFFFF"/>
        </w:rPr>
        <w:t>第一小学</w:t>
      </w:r>
      <w:r>
        <w:rPr>
          <w:rFonts w:hint="eastAsia" w:ascii="仿宋" w:hAnsi="仿宋" w:eastAsia="仿宋" w:cs="仿宋"/>
          <w:caps w:val="0"/>
          <w:color w:val="333333"/>
          <w:spacing w:val="0"/>
          <w:sz w:val="31"/>
          <w:szCs w:val="31"/>
          <w:bdr w:val="none" w:color="auto" w:sz="0" w:space="0"/>
          <w:shd w:val="clear" w:fill="FFFFFF"/>
        </w:rPr>
        <w:t>每年举办的校园艺术节，</w:t>
      </w:r>
      <w:r>
        <w:rPr>
          <w:rStyle w:val="5"/>
          <w:rFonts w:hint="eastAsia" w:ascii="仿宋" w:hAnsi="仿宋" w:eastAsia="仿宋" w:cs="仿宋"/>
          <w:b/>
          <w:bCs/>
          <w:caps w:val="0"/>
          <w:color w:val="333333"/>
          <w:spacing w:val="0"/>
          <w:sz w:val="31"/>
          <w:szCs w:val="31"/>
          <w:bdr w:val="none" w:color="auto" w:sz="0" w:space="0"/>
          <w:shd w:val="clear" w:fill="FFFFFF"/>
        </w:rPr>
        <w:t>第二中学</w:t>
      </w:r>
      <w:r>
        <w:rPr>
          <w:rFonts w:hint="eastAsia" w:ascii="仿宋" w:hAnsi="仿宋" w:eastAsia="仿宋" w:cs="仿宋"/>
          <w:caps w:val="0"/>
          <w:color w:val="333333"/>
          <w:spacing w:val="0"/>
          <w:sz w:val="31"/>
          <w:szCs w:val="31"/>
          <w:bdr w:val="none" w:color="auto" w:sz="0" w:space="0"/>
          <w:shd w:val="clear" w:fill="FFFFFF"/>
        </w:rPr>
        <w:t>校园内发行的《语文月刊》，成立的“晨风文学社”和《晨风周报》，</w:t>
      </w:r>
      <w:r>
        <w:rPr>
          <w:rStyle w:val="5"/>
          <w:rFonts w:hint="eastAsia" w:ascii="仿宋" w:hAnsi="仿宋" w:eastAsia="仿宋" w:cs="仿宋"/>
          <w:b/>
          <w:bCs/>
          <w:caps w:val="0"/>
          <w:color w:val="333333"/>
          <w:spacing w:val="0"/>
          <w:sz w:val="31"/>
          <w:szCs w:val="31"/>
          <w:bdr w:val="none" w:color="auto" w:sz="0" w:space="0"/>
          <w:shd w:val="clear" w:fill="FFFFFF"/>
        </w:rPr>
        <w:t>第二小学</w:t>
      </w:r>
      <w:r>
        <w:rPr>
          <w:rFonts w:hint="eastAsia" w:ascii="仿宋" w:hAnsi="仿宋" w:eastAsia="仿宋" w:cs="仿宋"/>
          <w:caps w:val="0"/>
          <w:color w:val="333333"/>
          <w:spacing w:val="0"/>
          <w:sz w:val="31"/>
          <w:szCs w:val="31"/>
          <w:bdr w:val="none" w:color="auto" w:sz="0" w:space="0"/>
          <w:shd w:val="clear" w:fill="FFFFFF"/>
        </w:rPr>
        <w:t>的书香校园建设，国学经典晨诵，</w:t>
      </w:r>
      <w:r>
        <w:rPr>
          <w:rStyle w:val="5"/>
          <w:rFonts w:hint="eastAsia" w:ascii="仿宋" w:hAnsi="仿宋" w:eastAsia="仿宋" w:cs="仿宋"/>
          <w:b/>
          <w:bCs/>
          <w:caps w:val="0"/>
          <w:color w:val="333333"/>
          <w:spacing w:val="0"/>
          <w:sz w:val="31"/>
          <w:szCs w:val="31"/>
          <w:bdr w:val="none" w:color="auto" w:sz="0" w:space="0"/>
          <w:shd w:val="clear" w:fill="FFFFFF"/>
        </w:rPr>
        <w:t>友谊中学</w:t>
      </w:r>
      <w:r>
        <w:rPr>
          <w:rFonts w:hint="eastAsia" w:ascii="仿宋" w:hAnsi="仿宋" w:eastAsia="仿宋" w:cs="仿宋"/>
          <w:caps w:val="0"/>
          <w:color w:val="333333"/>
          <w:spacing w:val="0"/>
          <w:sz w:val="31"/>
          <w:szCs w:val="31"/>
          <w:bdr w:val="none" w:color="auto" w:sz="0" w:space="0"/>
          <w:shd w:val="clear" w:fill="FFFFFF"/>
        </w:rPr>
        <w:t>的充分利用网络、手机等信息技术手段开展现代化教学等等，各学校办学特色越来越鲜明，切实推动了义务教育学校的内涵发展。</w:t>
      </w:r>
      <w:r>
        <w:rPr>
          <w:rStyle w:val="5"/>
          <w:rFonts w:hint="eastAsia" w:ascii="仿宋_GB2312" w:hAnsi="微软雅黑" w:eastAsia="仿宋_GB2312" w:cs="仿宋_GB2312"/>
          <w:b/>
          <w:bCs/>
          <w:caps w:val="0"/>
          <w:color w:val="333333"/>
          <w:spacing w:val="0"/>
          <w:sz w:val="31"/>
          <w:szCs w:val="31"/>
          <w:bdr w:val="none" w:color="auto" w:sz="0" w:space="0"/>
          <w:shd w:val="clear" w:fill="FFFFFF"/>
        </w:rPr>
        <w:t>友谊高中</w:t>
      </w:r>
      <w:r>
        <w:rPr>
          <w:rFonts w:hint="eastAsia" w:ascii="仿宋_GB2312" w:hAnsi="微软雅黑" w:eastAsia="仿宋_GB2312" w:cs="仿宋_GB2312"/>
          <w:caps w:val="0"/>
          <w:color w:val="333333"/>
          <w:spacing w:val="0"/>
          <w:sz w:val="31"/>
          <w:szCs w:val="31"/>
          <w:bdr w:val="none" w:color="auto" w:sz="0" w:space="0"/>
          <w:shd w:val="clear" w:fill="FFFFFF"/>
        </w:rPr>
        <w:t>连续多年学校出资组织高三各科组长外出学习，派出年轻教师参加各类培训，提高了教师教学和教研能力；</w:t>
      </w:r>
      <w:r>
        <w:rPr>
          <w:rStyle w:val="5"/>
          <w:rFonts w:hint="default" w:ascii="楷体_GB2312" w:hAnsi="微软雅黑" w:eastAsia="楷体_GB2312" w:cs="楷体_GB2312"/>
          <w:b/>
          <w:bCs/>
          <w:caps w:val="0"/>
          <w:color w:val="333333"/>
          <w:spacing w:val="0"/>
          <w:sz w:val="31"/>
          <w:szCs w:val="31"/>
          <w:bdr w:val="none" w:color="auto" w:sz="0" w:space="0"/>
          <w:shd w:val="clear" w:fill="FFFFFF"/>
        </w:rPr>
        <w:t>进修校</w:t>
      </w:r>
      <w:r>
        <w:rPr>
          <w:rFonts w:hint="eastAsia" w:ascii="仿宋_GB2312" w:hAnsi="微软雅黑" w:eastAsia="仿宋_GB2312" w:cs="仿宋_GB2312"/>
          <w:caps w:val="0"/>
          <w:color w:val="333333"/>
          <w:spacing w:val="0"/>
          <w:sz w:val="31"/>
          <w:szCs w:val="31"/>
          <w:bdr w:val="none" w:color="auto" w:sz="0" w:space="0"/>
          <w:shd w:val="clear" w:fill="FFFFFF"/>
        </w:rPr>
        <w:t>的国培工作开展至今参加网络研修教师达2350人次；每学期末利用一周时间对全体教师进行集中培训，三年特别邀请了省教研室主任和市教研室所长对全县教科研骨干教师330余人次进行了培训。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default" w:ascii="楷体_GB2312" w:hAnsi="微软雅黑" w:eastAsia="楷体_GB2312" w:cs="楷体_GB2312"/>
          <w:caps w:val="0"/>
          <w:color w:val="333333"/>
          <w:spacing w:val="0"/>
          <w:sz w:val="31"/>
          <w:szCs w:val="31"/>
          <w:bdr w:val="none" w:color="auto" w:sz="0" w:space="0"/>
          <w:shd w:val="clear" w:fill="FFFFFF"/>
        </w:rPr>
        <w:t>（五）抓好高考提升。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高中阶段教育规模迅速扩大，高考一年一个新台阶，一年迈出一大步，2014年，本科达线160人，达线率为41.1%，比2013年增加32人，增幅为8.1％，创历史最好水平，为普及高中阶段教育奠定了基础；2015年有高考生392人，其中理工类205人，文史类137人，理工艺术类6人，文科艺术类31人，高考本科达线148人，达线率37.8%；2016年高考有考生359人，一表上线人数达34人，是近十年中一表上线人数最多的一年，高考成绩又取得了新的突破。全县高中阶段毛入学率由2014年78%在2016年达到98.5%，高考重点学校本科进线人数实现逐年递增2至3人。2018年高考600分以上达到8人，刘俊奇同学以672分的成绩超过双鸭山一中、饶河高中、集贤高中、管局高中等学校的最高分，名列双鸭山地区第二名。</w:t>
      </w:r>
      <w:r>
        <w:rPr>
          <w:rFonts w:hint="eastAsia" w:ascii="仿宋" w:hAnsi="仿宋" w:eastAsia="仿宋" w:cs="仿宋"/>
          <w:caps w:val="0"/>
          <w:color w:val="333333"/>
          <w:spacing w:val="0"/>
          <w:sz w:val="31"/>
          <w:szCs w:val="31"/>
          <w:bdr w:val="none" w:color="auto" w:sz="0" w:space="0"/>
          <w:shd w:val="clear" w:fill="FFFFFF"/>
        </w:rPr>
        <w:t>2019年参加高考228人，600分以上4人，最高成绩688分（为双市、佳市第一名），一本上线48人，上线率21%，同比2018年增加5.4个百分点，二本上线138人，上线率59%，同比2018年增加12.5个百分点。</w:t>
      </w:r>
      <w:r>
        <w:rPr>
          <w:rFonts w:hint="eastAsia" w:ascii="仿宋_GB2312" w:hAnsi="微软雅黑" w:eastAsia="仿宋_GB2312" w:cs="仿宋_GB2312"/>
          <w:caps w:val="0"/>
          <w:color w:val="333333"/>
          <w:spacing w:val="0"/>
          <w:sz w:val="31"/>
          <w:szCs w:val="31"/>
          <w:bdr w:val="none" w:color="auto" w:sz="0" w:space="0"/>
          <w:shd w:val="clear" w:fill="FFFFFF"/>
        </w:rPr>
        <w:t>高考质量稳步提高，高考重点学校本科进线人数实现逐年递增2至3人，高考质量的核心地位得到了进一步巩固和凸显。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default" w:ascii="楷体_GB2312" w:hAnsi="微软雅黑" w:eastAsia="楷体_GB2312" w:cs="楷体_GB2312"/>
          <w:caps w:val="0"/>
          <w:color w:val="333333"/>
          <w:spacing w:val="0"/>
          <w:sz w:val="31"/>
          <w:szCs w:val="31"/>
          <w:bdr w:val="none" w:color="auto" w:sz="0" w:space="0"/>
          <w:shd w:val="clear" w:fill="FFFFFF"/>
        </w:rPr>
        <w:t>（六）规范办学行为。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开展了“正风肃纪，专项治理”活动，积极回应社会关切，多措并举，着力解决群众反应强烈的“乱办班、乱补课、乱收费”问题。年初下发了《关于严禁违规举办各类收费补习班和进一步规范中小学收费管理规定的通知》，对各类违规补课行为提出更为严格的要求。组织推进了各学校的校长、教师会议，认真学习贯彻省、市文件精神，引导大家统一思想认识，充分认清在职教师违规补课的严重危害性，从校长到中层领导及教师层层签订责任状。教育局也成立了专门领导小组，建立了规范办学行为巡视制度。2016年11月，查办在职教师乱办班、乱补课案件1起，并进行了处理，对全体教师起到了震慑和警示教育作用。公布了监督举报电话，开展明察暗访2次，未发现问题，对各校治理教育“三乱”情况进行问卷，形成了总体检查报告；2018年3月，查办在职教师乱征订教辅资料案件1起，按照上级文件要求进行了相应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加强师德师风教育，抓好师德师风“活动月”和“三评”工作，认真落实“五提倡、八不准、三大禁令”的要求，积极引领教师不断提高教师职业道德水平。进一步加大纪检监察力度，对违规违纪教师进行严厉查处；加强学校班子建设，强化领导班子的教学工作职责，建章立制，规范校务公开，切实做到阳光校务，进一步充实学校管理干部队伍，努力建设一支品德高尚、素质优良、作风过硬、管理严格的学校领导班子队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对现有六项信访积案，由局班子领导包案到人，一级抓一级，层层抓落实。针对信访案件的特点，明确方案解决，并对案件的处理结果送达信访人签字。对个别历史遗留重点信访案件，我们严防新矛盾出现，把稳控工作从局机关具体细化到学校有关责任人，实现了教育系统信访工作的基本稳定。2015年，将156名分流人员工资提高至档案工资的45%，解决了156名分流职工重复上访的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倡导“以人为本，安全第一”的理念，全面落实和完善各项防范措施及规章制度，每年与各学校签定安全、综治、信访、安保等责任状，各校也与教师、学生分别签定责任状，加强学校安全工作的检查和管理力度，年均对县直各校安全检查28次，组织全县各学校、幼儿园共分3个类别开展7个批次30余次安全演练活动，提高了师生的安全意识和自我保护能力，为学校创造了良好的安全育人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default" w:ascii="楷体_GB2312" w:hAnsi="微软雅黑" w:eastAsia="楷体_GB2312" w:cs="楷体_GB2312"/>
          <w:caps w:val="0"/>
          <w:color w:val="333333"/>
          <w:spacing w:val="0"/>
          <w:sz w:val="31"/>
          <w:szCs w:val="31"/>
          <w:bdr w:val="none" w:color="auto" w:sz="0" w:space="0"/>
          <w:shd w:val="clear" w:fill="FFFFFF"/>
        </w:rPr>
        <w:t>（七）加大仪器设备投入。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 w:hAnsi="仿宋" w:eastAsia="仿宋" w:cs="仿宋"/>
          <w:caps w:val="0"/>
          <w:color w:val="333333"/>
          <w:spacing w:val="0"/>
          <w:sz w:val="31"/>
          <w:szCs w:val="31"/>
          <w:bdr w:val="none" w:color="auto" w:sz="0" w:space="0"/>
          <w:shd w:val="clear" w:fill="FFFFFF"/>
        </w:rPr>
        <w:t>2017年，计划投入教学仪器设备采购资金共计604.6万元，用于对县直四所义务教育学校及乡镇两个教学点进行教学仪器、设备、图书、课桌椅等项目建设，其中，投入第一小学141.90万元，投入第二小学152.9万元，投入友谊中学137.6万元，投入友谊第二中学148万元，投入建设乡学校14万元，投入庆丰乡学校10.2万元。政府已批准实施为义务教育薄弱学校采购仪器设备，在2017年1月份已与中标单位签订了中标通知书，各项教学所需仪器设备现已陆续采购到位，将在5月底前安装完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default" w:ascii="楷体_GB2312" w:hAnsi="微软雅黑" w:eastAsia="楷体_GB2312" w:cs="楷体_GB2312"/>
          <w:caps w:val="0"/>
          <w:color w:val="333333"/>
          <w:spacing w:val="0"/>
          <w:sz w:val="31"/>
          <w:szCs w:val="31"/>
          <w:bdr w:val="none" w:color="auto" w:sz="0" w:space="0"/>
          <w:shd w:val="clear" w:fill="FFFFFF"/>
        </w:rPr>
        <w:t>（八）加强信息化建设。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 w:hAnsi="仿宋" w:eastAsia="仿宋" w:cs="仿宋"/>
          <w:caps w:val="0"/>
          <w:color w:val="333333"/>
          <w:spacing w:val="0"/>
          <w:sz w:val="31"/>
          <w:szCs w:val="31"/>
          <w:bdr w:val="none" w:color="auto" w:sz="0" w:space="0"/>
          <w:shd w:val="clear" w:fill="FFFFFF"/>
        </w:rPr>
        <w:t>2017年投入购置信息化设备资金共345.5万元，包括：视频资源应用平台（65英寸）57套，录播室4间，计算机230台，政府已批准实施为义务教育薄弱学校采购信息化设备，在2017年1月份已与中标单位签订了中标通知书，各项信息化建设设备采购到位后，经过安装调试过程，6月份投入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default" w:ascii="楷体_GB2312" w:hAnsi="微软雅黑" w:eastAsia="楷体_GB2312" w:cs="楷体_GB2312"/>
          <w:caps w:val="0"/>
          <w:color w:val="333333"/>
          <w:spacing w:val="0"/>
          <w:sz w:val="31"/>
          <w:szCs w:val="31"/>
          <w:bdr w:val="none" w:color="auto" w:sz="0" w:space="0"/>
          <w:shd w:val="clear" w:fill="FFFFFF"/>
        </w:rPr>
        <w:t>（九）推进义教均衡发展。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 w:hAnsi="仿宋" w:eastAsia="仿宋" w:cs="仿宋"/>
          <w:caps w:val="0"/>
          <w:color w:val="333333"/>
          <w:spacing w:val="0"/>
          <w:sz w:val="31"/>
          <w:szCs w:val="31"/>
          <w:bdr w:val="none" w:color="auto" w:sz="0" w:space="0"/>
          <w:shd w:val="clear" w:fill="FFFFFF"/>
        </w:rPr>
        <w:t>成立了友谊县义务教育均衡发展领导小组，根据《黑龙江省县域义务教育基本均衡督导评估标准》的文件要求，2017年2月初，友谊县组织相关专业人员，再次对全县义务教育段学校达到省定办学基本标准情况、小学初中综合均衡差异系数及县政府推进义务教育均衡等工作进行了初步自查，通过实地考察调研、反复论证，先后出台《友谊县义务教育均衡发展规划》、《友谊县全面改善农村义务教育薄弱学校基本办学条件项目规划》等文件，明确了推进义务教育均衡发展的总框架，从3月中旬开始，依据《国务院关于深入推进义务教育均衡发展的意见》（国发〔2012〕48号）和《教育部关于印发&lt;县域义务教育均衡发展督导评估暂行办法&gt;的通知》（教督〔2015〕3号）。</w:t>
      </w:r>
      <w:r>
        <w:rPr>
          <w:rFonts w:hint="eastAsia" w:ascii="仿宋_GB2312" w:hAnsi="微软雅黑" w:eastAsia="仿宋_GB2312" w:cs="仿宋_GB2312"/>
          <w:caps w:val="0"/>
          <w:color w:val="333333"/>
          <w:spacing w:val="0"/>
          <w:sz w:val="31"/>
          <w:szCs w:val="31"/>
          <w:bdr w:val="none" w:color="auto" w:sz="0" w:space="0"/>
          <w:shd w:val="clear" w:fill="FFFFFF"/>
        </w:rPr>
        <w:t>2017年4月通过市义务教育均衡发展评估验收，7月通过省义务教育均衡发展评估验收，10月</w:t>
      </w:r>
      <w:r>
        <w:rPr>
          <w:rFonts w:hint="eastAsia" w:ascii="仿宋" w:hAnsi="仿宋" w:eastAsia="仿宋" w:cs="仿宋"/>
          <w:caps w:val="0"/>
          <w:color w:val="333333"/>
          <w:spacing w:val="0"/>
          <w:sz w:val="31"/>
          <w:szCs w:val="31"/>
          <w:bdr w:val="none" w:color="auto" w:sz="0" w:space="0"/>
          <w:shd w:val="clear" w:fill="FFFFFF"/>
        </w:rPr>
        <w:t>通过国家教育督导检查组评估验收。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黑体" w:hAnsi="宋体" w:eastAsia="黑体" w:cs="黑体"/>
          <w:caps w:val="0"/>
          <w:color w:val="333333"/>
          <w:spacing w:val="0"/>
          <w:sz w:val="31"/>
          <w:szCs w:val="31"/>
          <w:bdr w:val="none" w:color="auto" w:sz="0" w:space="0"/>
          <w:shd w:val="clear" w:fill="FFFFFF"/>
        </w:rPr>
        <w:t>二、“十四五”期间教育发展目标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到2025年，</w:t>
      </w:r>
      <w:r>
        <w:rPr>
          <w:rStyle w:val="5"/>
          <w:rFonts w:hint="eastAsia" w:ascii="仿宋_GB2312" w:hAnsi="微软雅黑" w:eastAsia="仿宋_GB2312" w:cs="仿宋_GB2312"/>
          <w:b/>
          <w:bCs/>
          <w:caps w:val="0"/>
          <w:color w:val="333333"/>
          <w:spacing w:val="0"/>
          <w:sz w:val="31"/>
          <w:szCs w:val="31"/>
          <w:bdr w:val="none" w:color="auto" w:sz="0" w:space="0"/>
          <w:shd w:val="clear" w:fill="FFFFFF"/>
        </w:rPr>
        <w:t>学前教育</w:t>
      </w:r>
      <w:r>
        <w:rPr>
          <w:rFonts w:hint="eastAsia" w:ascii="仿宋_GB2312" w:hAnsi="微软雅黑" w:eastAsia="仿宋_GB2312" w:cs="仿宋_GB2312"/>
          <w:caps w:val="0"/>
          <w:color w:val="333333"/>
          <w:spacing w:val="0"/>
          <w:sz w:val="31"/>
          <w:szCs w:val="31"/>
          <w:bdr w:val="none" w:color="auto" w:sz="0" w:space="0"/>
          <w:shd w:val="clear" w:fill="FFFFFF"/>
        </w:rPr>
        <w:t>要逐步建立以公办为主体、民办为补充的发展新格局；</w:t>
      </w:r>
      <w:r>
        <w:rPr>
          <w:rStyle w:val="5"/>
          <w:rFonts w:hint="eastAsia" w:ascii="仿宋_GB2312" w:hAnsi="微软雅黑" w:eastAsia="仿宋_GB2312" w:cs="仿宋_GB2312"/>
          <w:b/>
          <w:bCs/>
          <w:caps w:val="0"/>
          <w:color w:val="333333"/>
          <w:spacing w:val="0"/>
          <w:sz w:val="31"/>
          <w:szCs w:val="31"/>
          <w:bdr w:val="none" w:color="auto" w:sz="0" w:space="0"/>
          <w:shd w:val="clear" w:fill="FFFFFF"/>
        </w:rPr>
        <w:t>义务教育</w:t>
      </w:r>
      <w:r>
        <w:rPr>
          <w:rFonts w:hint="eastAsia" w:ascii="仿宋_GB2312" w:hAnsi="微软雅黑" w:eastAsia="仿宋_GB2312" w:cs="仿宋_GB2312"/>
          <w:caps w:val="0"/>
          <w:color w:val="333333"/>
          <w:spacing w:val="0"/>
          <w:sz w:val="31"/>
          <w:szCs w:val="31"/>
          <w:bdr w:val="none" w:color="auto" w:sz="0" w:space="0"/>
          <w:shd w:val="clear" w:fill="FFFFFF"/>
        </w:rPr>
        <w:t>以优质均衡发展建设为载体，实现教育公平；</w:t>
      </w:r>
      <w:r>
        <w:rPr>
          <w:rStyle w:val="5"/>
          <w:rFonts w:hint="eastAsia" w:ascii="仿宋_GB2312" w:hAnsi="微软雅黑" w:eastAsia="仿宋_GB2312" w:cs="仿宋_GB2312"/>
          <w:b/>
          <w:bCs/>
          <w:caps w:val="0"/>
          <w:color w:val="333333"/>
          <w:spacing w:val="0"/>
          <w:sz w:val="31"/>
          <w:szCs w:val="31"/>
          <w:bdr w:val="none" w:color="auto" w:sz="0" w:space="0"/>
          <w:shd w:val="clear" w:fill="FFFFFF"/>
        </w:rPr>
        <w:t>高中教育</w:t>
      </w:r>
      <w:r>
        <w:rPr>
          <w:rFonts w:hint="eastAsia" w:ascii="仿宋_GB2312" w:hAnsi="微软雅黑" w:eastAsia="仿宋_GB2312" w:cs="仿宋_GB2312"/>
          <w:caps w:val="0"/>
          <w:color w:val="333333"/>
          <w:spacing w:val="0"/>
          <w:sz w:val="31"/>
          <w:szCs w:val="31"/>
          <w:bdr w:val="none" w:color="auto" w:sz="0" w:space="0"/>
          <w:shd w:val="clear" w:fill="FFFFFF"/>
        </w:rPr>
        <w:t>实现整体提升。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 w:hAnsi="仿宋" w:eastAsia="仿宋" w:cs="仿宋"/>
          <w:caps w:val="0"/>
          <w:color w:val="333333"/>
          <w:spacing w:val="0"/>
          <w:sz w:val="31"/>
          <w:szCs w:val="31"/>
          <w:bdr w:val="none" w:color="auto" w:sz="0" w:space="0"/>
          <w:shd w:val="clear" w:fill="FFFFFF"/>
        </w:rPr>
        <w:t>积极推进各类教育发展，努力实现教育发展平衡，提高教育教学质量，加强教育队伍建设，规范民办教育发展。到2025年，学前三年毛入园率达到90%，普惠性幼儿园覆盖率达到85%左右，公办幼儿园在园幼儿占比达到55%；小学和初中辍学率分别控制在0.2%和1%以内，义务教育巩固率保持100%。三残儿童少年义务教育入学率达到95%以上；普及高中阶段教育，高中阶段毛入学率达到96%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 w:hAnsi="仿宋" w:eastAsia="仿宋" w:cs="仿宋"/>
          <w:caps w:val="0"/>
          <w:color w:val="333333"/>
          <w:spacing w:val="0"/>
          <w:sz w:val="31"/>
          <w:szCs w:val="31"/>
          <w:bdr w:val="none" w:color="auto" w:sz="0" w:space="0"/>
          <w:shd w:val="clear" w:fill="FFFFFF"/>
        </w:rPr>
        <w:t>——积极发展各类教育。发展普惠性学前教育。完善政府主导、社会参与、公办民办并举的学前教育办园体制。继续推进学前教育行动计划，把学前教育纳入教育优先发展范畴。加快发展公办幼儿园，确保公建配套幼儿园同步规划、同步建设和同步交付使用，进一步扩大公办学前教育资源。积极扶持民办普惠性幼儿园，不断扩大普惠性学前教育资源。推进义务教育优质均衡发展。全面巩固义务教育基本均衡成果。推进义务教育薄弱环节改善与能力提升，推进县域内义务教育优质均衡发展。到2025年完成义务教育优质均衡建设国家检查验收。坚持义务教育免试就近入学，在全县中小学校全面完善“四零承诺”，实现“上学不求人”。严格实施国家课程设置方案和课程标准，开足开齐开好规定课程。实施“中小学教学质量提升工程”，把握教学方式、教学及课程管理等教学关键环节，切实提高课堂教学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 w:hAnsi="仿宋" w:eastAsia="仿宋" w:cs="仿宋"/>
          <w:caps w:val="0"/>
          <w:color w:val="333333"/>
          <w:spacing w:val="0"/>
          <w:sz w:val="31"/>
          <w:szCs w:val="31"/>
          <w:bdr w:val="none" w:color="auto" w:sz="0" w:space="0"/>
          <w:shd w:val="clear" w:fill="FFFFFF"/>
        </w:rPr>
        <w:t>——普及高中阶段教育。落实普通高中学校校舍建筑标准和装备标准，持续改善高中阶段办学条件。推动普通高中多样化发展。依据学校实际，完善普通高中教育质量综合评价制度，建立高中阶段教育质量提升激励机制。进一步规范教学管理。依照普通高中课程方案，合理安排三年各学科课程，开齐开足体育与健康、艺术、综合实践活动和理化生实验等课程。建立和完善教学常规管理制度，强化教学过程监管。深化课堂教学改革，切实提高课堂效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 w:hAnsi="仿宋" w:eastAsia="仿宋" w:cs="仿宋"/>
          <w:caps w:val="0"/>
          <w:color w:val="333333"/>
          <w:spacing w:val="0"/>
          <w:sz w:val="31"/>
          <w:szCs w:val="31"/>
          <w:bdr w:val="none" w:color="auto" w:sz="0" w:space="0"/>
          <w:shd w:val="clear" w:fill="FFFFFF"/>
        </w:rPr>
        <w:t>——加强校长和教师队伍建设。持续加强师德师风建设。贯彻落实新时代中小学、幼儿园教师职业行为十项准则，健全师德师风建设工作长效机制。创新师德教育，开展优秀师德宣讲、巡回演讲报告、做新时代“四有”好老师和“四个领路人”等主题教育实践活动。推行中小学教师师德考核负面清单制度，狠刹教育“三乱”。强化师德师风考评。推进中小学校长和教师素质能力提升。落实中小学教师“十百千”工程、名优校长“双百工程”。落实“国培”计划，开展教师培训。加强对外合作，选派部分骨干校长和优秀教师到佛山市等省外先进地区学习交流。建立科学的校长和教师考核评价制度，提升中小学校长和教师素质能力和学校教育教学水平。筹建师范类大学生实习实训基地，吸引更多优秀人才到乡村学校实习任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 w:hAnsi="仿宋" w:eastAsia="仿宋" w:cs="仿宋"/>
          <w:caps w:val="0"/>
          <w:color w:val="333333"/>
          <w:spacing w:val="0"/>
          <w:sz w:val="31"/>
          <w:szCs w:val="31"/>
          <w:bdr w:val="none" w:color="auto" w:sz="0" w:space="0"/>
          <w:shd w:val="clear" w:fill="FFFFFF"/>
        </w:rPr>
        <w:t>——推进教育基础设施建设。实施新建幼儿园生活、活动用房、软化操场建设，加快义务教学学校运动场、功能室、校舍维修改造和高级中学实验室、文体活动室建设。加快推进“教育信息化2.0行动计划”，实现教学应用覆盖全体教师、学习应用覆盖全体适龄学生、数字校园建设覆盖全体学校，师生的信息化应用水平和信息素养普遍提高，建成“互联网+教育”的大平台。力争实现教育应用管理和教育资源管理的现代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 w:hAnsi="仿宋" w:eastAsia="仿宋" w:cs="仿宋"/>
          <w:caps w:val="0"/>
          <w:color w:val="333333"/>
          <w:spacing w:val="0"/>
          <w:sz w:val="31"/>
          <w:szCs w:val="31"/>
          <w:bdr w:val="none" w:color="auto" w:sz="0" w:space="0"/>
          <w:shd w:val="clear" w:fill="FFFFFF"/>
        </w:rPr>
        <w:t>——保障校园安全。加大对学校安防建设的投入，切实提升学校安全防护能力。强化校园及周边环境治理，全县中小学校达到安全“三个百分之百”工作目标。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 w:hAnsi="仿宋" w:eastAsia="仿宋" w:cs="仿宋"/>
          <w:caps w:val="0"/>
          <w:color w:val="333333"/>
          <w:spacing w:val="0"/>
          <w:sz w:val="31"/>
          <w:szCs w:val="31"/>
          <w:bdr w:val="none" w:color="auto" w:sz="0" w:space="0"/>
          <w:shd w:val="clear" w:fill="FFFFFF"/>
        </w:rPr>
        <w:t>——积极发展体育事业。坚决贯彻执行“健康龙江行”活动，开展全民健身活动，建立健全体育协会组织，到2025年，全县各单项体育协会达到20个。建设、培养多方面的社会体育指导员。加强、完善国民体质监测工作。大力推进发展体育公共设施建设，提高我县全民健身场地设施覆盖率。构建县、乡镇（街道）、行政村（社区）三级群众身边的全民健身设施网络，构建城市15分钟健身圈，创建体育生活化街道（乡镇）和体育生活化社区（村）。重点推进友谊县标准田径跑道建设项目、友谊县体育公园项目和友谊县全民健身中心建设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70" w:firstLineChars="200"/>
        <w:jc w:val="center"/>
      </w:pPr>
      <w:r>
        <w:rPr>
          <w:rFonts w:hint="eastAsia" w:ascii="黑体" w:hAnsi="宋体" w:eastAsia="黑体" w:cs="黑体"/>
          <w:caps w:val="0"/>
          <w:color w:val="333333"/>
          <w:spacing w:val="0"/>
          <w:sz w:val="28"/>
          <w:szCs w:val="28"/>
          <w:bdr w:val="none" w:color="auto" w:sz="0" w:space="0"/>
          <w:shd w:val="clear" w:fill="FFFFFF"/>
        </w:rPr>
        <w:t>教育发展目标及重点项目</w:t>
      </w:r>
    </w:p>
    <w:tbl>
      <w:tblPr>
        <w:tblW w:w="8595" w:type="dxa"/>
        <w:tblInd w:w="0" w:type="dxa"/>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1698"/>
        <w:gridCol w:w="6897"/>
      </w:tblGrid>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695" w:type="dxa"/>
            <w:tcBorders>
              <w:top w:val="single" w:color="auto" w:sz="12" w:space="0"/>
              <w:left w:val="nil"/>
              <w:bottom w:val="single" w:color="auto" w:sz="12"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2" w:firstLineChars="200"/>
              <w:jc w:val="center"/>
              <w:textAlignment w:val="center"/>
            </w:pPr>
            <w:r>
              <w:rPr>
                <w:rStyle w:val="5"/>
                <w:rFonts w:hint="eastAsia" w:ascii="宋体" w:hAnsi="宋体" w:eastAsia="宋体" w:cs="宋体"/>
                <w:b/>
                <w:bCs/>
                <w:sz w:val="24"/>
                <w:szCs w:val="24"/>
                <w:bdr w:val="none" w:color="auto" w:sz="0" w:space="0"/>
              </w:rPr>
              <w:t>类别</w:t>
            </w:r>
          </w:p>
        </w:tc>
        <w:tc>
          <w:tcPr>
            <w:tcW w:w="6885" w:type="dxa"/>
            <w:tcBorders>
              <w:top w:val="single" w:color="auto" w:sz="12" w:space="0"/>
              <w:left w:val="nil"/>
              <w:bottom w:val="single" w:color="auto" w:sz="12" w:space="0"/>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2" w:firstLineChars="200"/>
              <w:jc w:val="center"/>
              <w:textAlignment w:val="center"/>
            </w:pPr>
            <w:r>
              <w:rPr>
                <w:rStyle w:val="5"/>
                <w:rFonts w:hint="eastAsia" w:ascii="宋体" w:hAnsi="宋体" w:eastAsia="宋体" w:cs="宋体"/>
                <w:b/>
                <w:bCs/>
                <w:sz w:val="24"/>
                <w:szCs w:val="24"/>
                <w:bdr w:val="none" w:color="auto" w:sz="0" w:space="0"/>
              </w:rPr>
              <w:t>目标及主要项目</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69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2" w:firstLineChars="200"/>
              <w:jc w:val="center"/>
              <w:textAlignment w:val="center"/>
            </w:pPr>
            <w:r>
              <w:rPr>
                <w:rStyle w:val="5"/>
                <w:rFonts w:hint="eastAsia" w:ascii="宋体" w:hAnsi="宋体" w:eastAsia="宋体" w:cs="宋体"/>
                <w:b/>
                <w:bCs/>
                <w:sz w:val="24"/>
                <w:szCs w:val="24"/>
                <w:bdr w:val="none" w:color="auto" w:sz="0" w:space="0"/>
              </w:rPr>
              <w:t>学前教育</w:t>
            </w:r>
          </w:p>
        </w:tc>
        <w:tc>
          <w:tcPr>
            <w:tcW w:w="6885" w:type="dxa"/>
            <w:tcBorders>
              <w:top w:val="single" w:color="auto" w:sz="6" w:space="0"/>
              <w:left w:val="nil"/>
              <w:bottom w:val="single" w:color="auto" w:sz="6" w:space="0"/>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pPr>
            <w:r>
              <w:rPr>
                <w:rFonts w:hint="eastAsia" w:ascii="宋体" w:hAnsi="宋体" w:eastAsia="宋体" w:cs="宋体"/>
                <w:sz w:val="24"/>
                <w:szCs w:val="24"/>
                <w:bdr w:val="none" w:color="auto" w:sz="0" w:space="0"/>
              </w:rPr>
              <w:t>学前三年毛入园率达到90%，普惠性幼儿园覆盖率达到85%左右，公办幼儿园在园幼儿占比达到55%。重点推进友谊县幼儿园和友谊县第二幼儿园建设项目</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6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2" w:firstLineChars="200"/>
              <w:jc w:val="center"/>
              <w:textAlignment w:val="center"/>
            </w:pPr>
            <w:r>
              <w:rPr>
                <w:rStyle w:val="5"/>
                <w:rFonts w:hint="eastAsia" w:ascii="宋体" w:hAnsi="宋体" w:eastAsia="宋体" w:cs="宋体"/>
                <w:b/>
                <w:bCs/>
                <w:sz w:val="24"/>
                <w:szCs w:val="24"/>
                <w:bdr w:val="none" w:color="auto" w:sz="0" w:space="0"/>
              </w:rPr>
              <w:t>义务教育</w:t>
            </w:r>
          </w:p>
        </w:tc>
        <w:tc>
          <w:tcPr>
            <w:tcW w:w="6885" w:type="dxa"/>
            <w:tcBorders>
              <w:top w:val="nil"/>
              <w:left w:val="nil"/>
              <w:bottom w:val="single" w:color="auto" w:sz="6" w:space="0"/>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pPr>
            <w:r>
              <w:rPr>
                <w:rFonts w:hint="eastAsia" w:ascii="宋体" w:hAnsi="宋体" w:eastAsia="宋体" w:cs="宋体"/>
                <w:sz w:val="24"/>
                <w:szCs w:val="24"/>
                <w:bdr w:val="none" w:color="auto" w:sz="0" w:space="0"/>
              </w:rPr>
              <w:t>小学和初中辍学率分别控制在0.2%和1%以内，义务教育巩固率保持100%。三残儿童少年义务教育入学率达到95%以上。重点推进友谊县第二中学、友谊县第二中学、友谊县第三小学、友谊县第四小学和友谊县第三中学改扩建项目</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6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2" w:firstLineChars="200"/>
              <w:jc w:val="center"/>
              <w:textAlignment w:val="center"/>
            </w:pPr>
            <w:r>
              <w:rPr>
                <w:rStyle w:val="5"/>
                <w:rFonts w:hint="eastAsia" w:ascii="宋体" w:hAnsi="宋体" w:eastAsia="宋体" w:cs="宋体"/>
                <w:b/>
                <w:bCs/>
                <w:sz w:val="24"/>
                <w:szCs w:val="24"/>
                <w:bdr w:val="none" w:color="auto" w:sz="0" w:space="0"/>
              </w:rPr>
              <w:t>高中教育</w:t>
            </w:r>
          </w:p>
        </w:tc>
        <w:tc>
          <w:tcPr>
            <w:tcW w:w="6885" w:type="dxa"/>
            <w:tcBorders>
              <w:top w:val="nil"/>
              <w:left w:val="nil"/>
              <w:bottom w:val="single" w:color="auto" w:sz="6" w:space="0"/>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pPr>
            <w:r>
              <w:rPr>
                <w:rFonts w:hint="eastAsia" w:ascii="宋体" w:hAnsi="宋体" w:eastAsia="宋体" w:cs="宋体"/>
                <w:sz w:val="24"/>
                <w:szCs w:val="24"/>
                <w:bdr w:val="none" w:color="auto" w:sz="0" w:space="0"/>
              </w:rPr>
              <w:t>普及高中阶段教育，高中阶段毛入学率达到96%。实施友谊高中改扩建项目</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6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2" w:firstLineChars="200"/>
              <w:jc w:val="center"/>
              <w:textAlignment w:val="center"/>
            </w:pPr>
            <w:r>
              <w:rPr>
                <w:rStyle w:val="5"/>
                <w:rFonts w:hint="eastAsia" w:ascii="宋体" w:hAnsi="宋体" w:eastAsia="宋体" w:cs="宋体"/>
                <w:b/>
                <w:bCs/>
                <w:sz w:val="24"/>
                <w:szCs w:val="24"/>
                <w:bdr w:val="none" w:color="auto" w:sz="0" w:space="0"/>
              </w:rPr>
              <w:t>特殊教育</w:t>
            </w:r>
          </w:p>
        </w:tc>
        <w:tc>
          <w:tcPr>
            <w:tcW w:w="6885" w:type="dxa"/>
            <w:tcBorders>
              <w:top w:val="nil"/>
              <w:left w:val="nil"/>
              <w:bottom w:val="single" w:color="auto" w:sz="6" w:space="0"/>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pPr>
            <w:r>
              <w:rPr>
                <w:rFonts w:hint="eastAsia" w:ascii="宋体" w:hAnsi="宋体" w:eastAsia="宋体" w:cs="宋体"/>
                <w:sz w:val="24"/>
                <w:szCs w:val="24"/>
                <w:bdr w:val="none" w:color="auto" w:sz="0" w:space="0"/>
              </w:rPr>
              <w:t>保障农村留守儿童和女童身心健康，同等接受良好教育</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6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2" w:firstLineChars="200"/>
              <w:jc w:val="center"/>
              <w:textAlignment w:val="center"/>
            </w:pPr>
            <w:r>
              <w:rPr>
                <w:rStyle w:val="5"/>
                <w:rFonts w:hint="eastAsia" w:ascii="宋体" w:hAnsi="宋体" w:eastAsia="宋体" w:cs="宋体"/>
                <w:b/>
                <w:bCs/>
                <w:sz w:val="24"/>
                <w:szCs w:val="24"/>
                <w:bdr w:val="none" w:color="auto" w:sz="0" w:space="0"/>
              </w:rPr>
              <w:t>教师培养</w:t>
            </w:r>
          </w:p>
        </w:tc>
        <w:tc>
          <w:tcPr>
            <w:tcW w:w="6885" w:type="dxa"/>
            <w:tcBorders>
              <w:top w:val="nil"/>
              <w:left w:val="nil"/>
              <w:bottom w:val="single" w:color="auto" w:sz="6" w:space="0"/>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pPr>
            <w:r>
              <w:rPr>
                <w:rFonts w:hint="eastAsia" w:ascii="宋体" w:hAnsi="宋体" w:eastAsia="宋体" w:cs="宋体"/>
                <w:sz w:val="24"/>
                <w:szCs w:val="24"/>
                <w:bdr w:val="none" w:color="auto" w:sz="0" w:space="0"/>
              </w:rPr>
              <w:t>高层次教师培养，落实中小学教师“十百千”工程和省“国培”计划</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695" w:type="dxa"/>
            <w:tcBorders>
              <w:top w:val="nil"/>
              <w:left w:val="nil"/>
              <w:bottom w:val="single" w:color="auto" w:sz="12"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2" w:firstLineChars="200"/>
              <w:jc w:val="center"/>
              <w:textAlignment w:val="center"/>
            </w:pPr>
            <w:r>
              <w:rPr>
                <w:rStyle w:val="5"/>
                <w:rFonts w:hint="eastAsia" w:ascii="宋体" w:hAnsi="宋体" w:eastAsia="宋体" w:cs="宋体"/>
                <w:b/>
                <w:bCs/>
                <w:sz w:val="24"/>
                <w:szCs w:val="24"/>
                <w:bdr w:val="none" w:color="auto" w:sz="0" w:space="0"/>
              </w:rPr>
              <w:t>新平台新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2" w:firstLineChars="200"/>
              <w:jc w:val="center"/>
              <w:textAlignment w:val="center"/>
            </w:pPr>
            <w:r>
              <w:rPr>
                <w:rStyle w:val="5"/>
                <w:rFonts w:hint="eastAsia" w:ascii="宋体" w:hAnsi="宋体" w:eastAsia="宋体" w:cs="宋体"/>
                <w:b/>
                <w:bCs/>
                <w:sz w:val="24"/>
                <w:szCs w:val="24"/>
                <w:bdr w:val="none" w:color="auto" w:sz="0" w:space="0"/>
              </w:rPr>
              <w:t>模式示范</w:t>
            </w:r>
          </w:p>
        </w:tc>
        <w:tc>
          <w:tcPr>
            <w:tcW w:w="6885" w:type="dxa"/>
            <w:tcBorders>
              <w:top w:val="nil"/>
              <w:left w:val="nil"/>
              <w:bottom w:val="single" w:color="auto" w:sz="12" w:space="0"/>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pPr>
            <w:r>
              <w:rPr>
                <w:rFonts w:hint="eastAsia" w:ascii="宋体" w:hAnsi="宋体" w:eastAsia="宋体" w:cs="宋体"/>
                <w:sz w:val="24"/>
                <w:szCs w:val="24"/>
                <w:bdr w:val="none" w:color="auto" w:sz="0" w:space="0"/>
              </w:rPr>
              <w:t>建成“互联网+教育”平台。力争实现教育应用管理和教育资源管理的信息化。加快推进“教育信息化2.0行动计划”，到2022年实现教学应用覆盖全体教师、学习应用覆盖全体适龄学生、数字校园建设覆盖全体学校</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黑体" w:hAnsi="宋体" w:eastAsia="黑体" w:cs="黑体"/>
          <w:caps w:val="0"/>
          <w:color w:val="333333"/>
          <w:spacing w:val="0"/>
          <w:sz w:val="31"/>
          <w:szCs w:val="31"/>
          <w:bdr w:val="none" w:color="auto" w:sz="0" w:space="0"/>
          <w:shd w:val="clear" w:fill="FFFFFF"/>
        </w:rPr>
        <w:t>三、“十四五”期间教育发展状况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pPr>
      <w:r>
        <w:rPr>
          <w:rStyle w:val="5"/>
          <w:rFonts w:hint="eastAsia" w:ascii="仿宋_GB2312" w:hAnsi="微软雅黑" w:eastAsia="仿宋_GB2312" w:cs="仿宋_GB2312"/>
          <w:b/>
          <w:bCs/>
          <w:caps w:val="0"/>
          <w:color w:val="333333"/>
          <w:spacing w:val="0"/>
          <w:sz w:val="31"/>
          <w:szCs w:val="31"/>
          <w:bdr w:val="none" w:color="auto" w:sz="0" w:space="0"/>
          <w:shd w:val="clear" w:fill="FFFFFF"/>
        </w:rPr>
        <w:t>（一）落实立德树人根本任务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pPr>
      <w:r>
        <w:rPr>
          <w:rStyle w:val="5"/>
          <w:rFonts w:hint="eastAsia" w:ascii="仿宋_GB2312" w:hAnsi="微软雅黑" w:eastAsia="仿宋_GB2312" w:cs="仿宋_GB2312"/>
          <w:b/>
          <w:bCs/>
          <w:caps w:val="0"/>
          <w:color w:val="333333"/>
          <w:spacing w:val="0"/>
          <w:sz w:val="31"/>
          <w:szCs w:val="31"/>
          <w:bdr w:val="none" w:color="auto" w:sz="0" w:space="0"/>
          <w:shd w:val="clear" w:fill="FFFFFF"/>
        </w:rPr>
        <w:t>1.培育和践行社会主义核心价值观。</w:t>
      </w:r>
      <w:r>
        <w:rPr>
          <w:rFonts w:hint="eastAsia" w:ascii="仿宋_GB2312" w:hAnsi="微软雅黑" w:eastAsia="仿宋_GB2312" w:cs="仿宋_GB2312"/>
          <w:caps w:val="0"/>
          <w:color w:val="333333"/>
          <w:spacing w:val="0"/>
          <w:sz w:val="31"/>
          <w:szCs w:val="31"/>
          <w:bdr w:val="none" w:color="auto" w:sz="0" w:space="0"/>
          <w:shd w:val="clear" w:fill="FFFFFF"/>
        </w:rPr>
        <w:t>把思想政治工作贯穿教育教学全过程。以社会主义核心价值观为引领，科学制定不同年龄阶段和各级各类教育的德育工作目标，实现全员育人、全过程育人、全方位育人。充分发挥品德课、思想政治理论课主渠道作用，深入挖掘课程教材的育人作用，系统推进中国特色社会主义理论体系进课堂、进头脑，使中小学德育和思想政治教育由浅入深、分层递进、有机衔接。积极开展少先队和党团组织教育活动。广泛运用情境教学、现场教学、社会实践等方式，关注学生情感体验过程，引导和组织学生通过各种社会实践活动践行社会主义核心价值观，开展自我教育。充分发挥教师对学生的言传身教、行为引导作用，强化示范引领效应，使社会主义核心价值观内化于心、外化于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pPr>
      <w:r>
        <w:rPr>
          <w:rStyle w:val="5"/>
          <w:rFonts w:hint="eastAsia" w:ascii="仿宋_GB2312" w:hAnsi="微软雅黑" w:eastAsia="仿宋_GB2312" w:cs="仿宋_GB2312"/>
          <w:b/>
          <w:bCs/>
          <w:caps w:val="0"/>
          <w:color w:val="333333"/>
          <w:spacing w:val="0"/>
          <w:sz w:val="31"/>
          <w:szCs w:val="31"/>
          <w:bdr w:val="none" w:color="auto" w:sz="0" w:space="0"/>
          <w:shd w:val="clear" w:fill="FFFFFF"/>
        </w:rPr>
        <w:t>2.突出学校德育实效性。</w:t>
      </w:r>
      <w:r>
        <w:rPr>
          <w:rFonts w:hint="eastAsia" w:ascii="仿宋_GB2312" w:hAnsi="微软雅黑" w:eastAsia="仿宋_GB2312" w:cs="仿宋_GB2312"/>
          <w:caps w:val="0"/>
          <w:color w:val="333333"/>
          <w:spacing w:val="0"/>
          <w:sz w:val="31"/>
          <w:szCs w:val="31"/>
          <w:bdr w:val="none" w:color="auto" w:sz="0" w:space="0"/>
          <w:shd w:val="clear" w:fill="FFFFFF"/>
        </w:rPr>
        <w:t>落实《中小学德育工作指南》，加强思政课和学科德育建设，形成课程协同效应。实施中小学德育“红扣子工程”，强化政治启蒙和价值观塑造。贯彻落实《新时代爱国主义教育实施纲要》，强化爱国主义教育。开展黑龙江、友谊优秀精神教育，培养家乡情怀。实施德育品牌创建工程，建设一批新时代德育示范校、精彩思政课堂、品牌主题实践活动。创建文明校园、书香校园、平安校园、乡村温馨校园。深入推进研学劳动实践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pPr>
      <w:r>
        <w:rPr>
          <w:rStyle w:val="5"/>
          <w:rFonts w:hint="eastAsia" w:ascii="仿宋_GB2312" w:hAnsi="微软雅黑" w:eastAsia="仿宋_GB2312" w:cs="仿宋_GB2312"/>
          <w:b/>
          <w:bCs/>
          <w:caps w:val="0"/>
          <w:color w:val="333333"/>
          <w:spacing w:val="0"/>
          <w:sz w:val="31"/>
          <w:szCs w:val="31"/>
          <w:bdr w:val="none" w:color="auto" w:sz="0" w:space="0"/>
          <w:shd w:val="clear" w:fill="FFFFFF"/>
        </w:rPr>
        <w:t>3. 全面提升智育水平。</w:t>
      </w:r>
      <w:r>
        <w:rPr>
          <w:rFonts w:hint="eastAsia" w:ascii="仿宋_GB2312" w:hAnsi="微软雅黑" w:eastAsia="仿宋_GB2312" w:cs="仿宋_GB2312"/>
          <w:caps w:val="0"/>
          <w:color w:val="333333"/>
          <w:spacing w:val="0"/>
          <w:sz w:val="31"/>
          <w:szCs w:val="31"/>
          <w:bdr w:val="none" w:color="auto" w:sz="0" w:space="0"/>
          <w:shd w:val="clear" w:fill="FFFFFF"/>
        </w:rPr>
        <w:t>突出学生主体地位，着力培养认知能力，促进思维发展，激发创新意识。充分发挥教师主导作用，积极探索因材施教有效路径。严格执行国家课程方案和课程标准，落实国家、地方、学校三级课程设置实施方案，确保学生达到学业质量标准。执行义务教育装备基本标准和中小学实验教学基本目录，鼓励建设学科功能教室、创新实验室、综合实验室、教育创客空间等，加强科学教育和实验教学。2023年年前，将实验操作纳入初中学业水平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4.</w:t>
      </w:r>
      <w:r>
        <w:rPr>
          <w:rStyle w:val="5"/>
          <w:rFonts w:hint="eastAsia" w:ascii="仿宋_GB2312" w:hAnsi="微软雅黑" w:eastAsia="仿宋_GB2312" w:cs="仿宋_GB2312"/>
          <w:b/>
          <w:bCs/>
          <w:caps w:val="0"/>
          <w:color w:val="333333"/>
          <w:spacing w:val="0"/>
          <w:sz w:val="31"/>
          <w:szCs w:val="31"/>
          <w:bdr w:val="none" w:color="auto" w:sz="0" w:space="0"/>
          <w:shd w:val="clear" w:fill="FFFFFF"/>
        </w:rPr>
        <w:t>大力加强体育、美育和劳动教育。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完善体育教学、训练与竞赛体系，各中小学校按照国家课程方案和课程标准开足开好体育课程。全面提高体育教学条件，保证中小学生每天1小时校园体育活动时间，全面实施中小学跑操、快乐健身操、广播体操等学生集体大课间活动,定期开展中小学生队形队列比赛、举办学生运动会或系列体育节活动。足球和冰雪运动纳入学校体育教学，继续开展雪地足球、“百万青少年上冰雪活动”等冬季冰雪赛事活动。2024年全面推进中招体育考试改革，将800m（女）、1000m（男）、三大球和体能测试纳入高中阶段学校考试招生录取计分科目。加强中小学生体质监测，推进《国家学生体质健康标准》实施。落实综合防控儿童青少年近视实施方案,开展护眼工程，力争到2023年所有班级都能使用护眼灯和学生标准桌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增强美育熏陶，严格落实艺术课程计划，充实艺术师资，开足开好艺术课程，培养学生掌握1至2项艺术技能，定期举办师生艺术展演活动。加强校园文化建设，逐步形成“一校一品”“一校多品”局面。加强中华优秀传统文化艺术学校和基地建设，深入开展高雅艺术进校园和艺术展演活动，落实体育艺术“2+1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实施劳动实践育人行动，统筹校内外和家庭劳动教育资源，把劳动教育纳入人才培养全过程，贯通学段和家庭、学校、社会各方面。实施“最美劳动实践工程”。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pPr>
      <w:r>
        <w:rPr>
          <w:rStyle w:val="5"/>
          <w:rFonts w:hint="eastAsia" w:ascii="仿宋_GB2312" w:hAnsi="微软雅黑" w:eastAsia="仿宋_GB2312" w:cs="仿宋_GB2312"/>
          <w:b/>
          <w:bCs/>
          <w:caps w:val="0"/>
          <w:color w:val="333333"/>
          <w:spacing w:val="0"/>
          <w:sz w:val="31"/>
          <w:szCs w:val="31"/>
          <w:bdr w:val="none" w:color="auto" w:sz="0" w:space="0"/>
          <w:shd w:val="clear" w:fill="FFFFFF"/>
        </w:rPr>
        <w:t>5.增强学生生态文明素养。</w:t>
      </w:r>
      <w:r>
        <w:rPr>
          <w:rFonts w:hint="eastAsia" w:ascii="仿宋_GB2312" w:hAnsi="微软雅黑" w:eastAsia="仿宋_GB2312" w:cs="仿宋_GB2312"/>
          <w:caps w:val="0"/>
          <w:color w:val="333333"/>
          <w:spacing w:val="0"/>
          <w:sz w:val="31"/>
          <w:szCs w:val="31"/>
          <w:bdr w:val="none" w:color="auto" w:sz="0" w:space="0"/>
          <w:shd w:val="clear" w:fill="FFFFFF"/>
        </w:rPr>
        <w:t>强化生态文明教育，将生态文明理念融入教育全过程，普及生态文明法律法规和科学知识。广泛开展可持续发展教育，深化节水、节电、节粮教育，引导学生厉行节约、反对浪费，树立尊重自然、顺应自然和保护自然的生态文明意识，形成可持续发展理念、知识和能力，践行勤俭节约、绿色低碳、文明健康的生活方式，引领社会绿色风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pPr>
      <w:r>
        <w:rPr>
          <w:rStyle w:val="5"/>
          <w:rFonts w:hint="eastAsia" w:ascii="仿宋_GB2312" w:hAnsi="微软雅黑" w:eastAsia="仿宋_GB2312" w:cs="仿宋_GB2312"/>
          <w:b/>
          <w:bCs/>
          <w:caps w:val="0"/>
          <w:color w:val="333333"/>
          <w:spacing w:val="0"/>
          <w:sz w:val="31"/>
          <w:szCs w:val="31"/>
          <w:bdr w:val="none" w:color="auto" w:sz="0" w:space="0"/>
          <w:shd w:val="clear" w:fill="FFFFFF"/>
        </w:rPr>
        <w:t>6.提高学生综合国防素质。</w:t>
      </w:r>
      <w:r>
        <w:rPr>
          <w:rFonts w:hint="eastAsia" w:ascii="仿宋_GB2312" w:hAnsi="微软雅黑" w:eastAsia="仿宋_GB2312" w:cs="仿宋_GB2312"/>
          <w:caps w:val="0"/>
          <w:color w:val="333333"/>
          <w:spacing w:val="0"/>
          <w:sz w:val="31"/>
          <w:szCs w:val="31"/>
          <w:bdr w:val="none" w:color="auto" w:sz="0" w:space="0"/>
          <w:shd w:val="clear" w:fill="FFFFFF"/>
        </w:rPr>
        <w:t>提升青少年国防意识和军事素养。将国防教育纳入国民教育体系，充分发挥国防教育的综合育人功能，丰富学校国家安全教育和国防教育内容，创新教育形式，探索开展中小学国防教育综合社会实践和示范校创建活动试点，继续推动国防教育特色学校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pPr>
      <w:r>
        <w:rPr>
          <w:rStyle w:val="5"/>
          <w:rFonts w:hint="eastAsia" w:ascii="仿宋_GB2312" w:hAnsi="微软雅黑" w:eastAsia="仿宋_GB2312" w:cs="仿宋_GB2312"/>
          <w:b/>
          <w:bCs/>
          <w:caps w:val="0"/>
          <w:color w:val="333333"/>
          <w:spacing w:val="0"/>
          <w:sz w:val="31"/>
          <w:szCs w:val="31"/>
          <w:bdr w:val="none" w:color="auto" w:sz="0" w:space="0"/>
          <w:shd w:val="clear" w:fill="FFFFFF"/>
        </w:rPr>
        <w:t>（二）实施基础教育巩固提高工程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pPr>
      <w:r>
        <w:rPr>
          <w:rStyle w:val="5"/>
          <w:rFonts w:hint="eastAsia" w:ascii="仿宋_GB2312" w:hAnsi="微软雅黑" w:eastAsia="仿宋_GB2312" w:cs="仿宋_GB2312"/>
          <w:b/>
          <w:bCs/>
          <w:caps w:val="0"/>
          <w:color w:val="333333"/>
          <w:spacing w:val="0"/>
          <w:sz w:val="31"/>
          <w:szCs w:val="31"/>
          <w:bdr w:val="none" w:color="auto" w:sz="0" w:space="0"/>
          <w:shd w:val="clear" w:fill="FFFFFF"/>
        </w:rPr>
        <w:t>1.发展普惠性学前教育。</w:t>
      </w:r>
      <w:r>
        <w:rPr>
          <w:rFonts w:hint="eastAsia" w:ascii="仿宋_GB2312" w:hAnsi="微软雅黑" w:eastAsia="仿宋_GB2312" w:cs="仿宋_GB2312"/>
          <w:caps w:val="0"/>
          <w:color w:val="333333"/>
          <w:spacing w:val="0"/>
          <w:sz w:val="31"/>
          <w:szCs w:val="31"/>
          <w:bdr w:val="none" w:color="auto" w:sz="0" w:space="0"/>
          <w:shd w:val="clear" w:fill="FFFFFF"/>
        </w:rPr>
        <w:t>完善政府主导、社会参与、公办民办并举的学前教育办园体制。继续推进学前教育行动计划，把学前教育纳入教育优先发展范畴。加快发展公办幼儿园，确保公建配套幼儿园同步规划、同步建设和同步交付使用，进一步扩大公办学前教育资源，新建、改扩建公办幼儿园1所。积极扶持民办普惠性幼儿园，不断扩大普惠性学前教育资源。推进落实公办幼儿园生均公用经费标准及民办普惠性幼儿园奖补标准。科学规划农村学前教育发展布局。贯彻落实《幼儿园工作规程》《3-6岁儿童学习与发展指南》，建立幼儿园保教工作操作规范，开展学前教育质量监测，强化日常指导和监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2021年，新建幼儿园建筑面积1600平方米幼儿生活、活动用房，软化操场3000平方米；新建二幼1600平方米幼儿生活、活动、幼儿多功能活动室等附属设施。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2021-2023年，友谊县教育打捆项目包括第三幼儿园新建多功能活动室400平方米；县幼儿园、第二幼儿园建设运动场地4000平方米，购置活动设施器材；第三幼儿园购置幼儿园生活设施等。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2024-2025年，新建友谊县第四幼儿园3层综合楼、园区道路、停车场、绿地、室外活动场地、围墙、大门及其它消防设施等工程。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pPr>
      <w:r>
        <w:rPr>
          <w:rStyle w:val="5"/>
          <w:rFonts w:hint="eastAsia" w:ascii="仿宋_GB2312" w:hAnsi="微软雅黑" w:eastAsia="仿宋_GB2312" w:cs="仿宋_GB2312"/>
          <w:b/>
          <w:bCs/>
          <w:caps w:val="0"/>
          <w:color w:val="333333"/>
          <w:spacing w:val="0"/>
          <w:sz w:val="31"/>
          <w:szCs w:val="31"/>
          <w:bdr w:val="none" w:color="auto" w:sz="0" w:space="0"/>
          <w:shd w:val="clear" w:fill="FFFFFF"/>
        </w:rPr>
        <w:t>2.推进义务教育优质均衡发展。</w:t>
      </w:r>
      <w:r>
        <w:rPr>
          <w:rFonts w:hint="eastAsia" w:ascii="仿宋_GB2312" w:hAnsi="微软雅黑" w:eastAsia="仿宋_GB2312" w:cs="仿宋_GB2312"/>
          <w:caps w:val="0"/>
          <w:color w:val="333333"/>
          <w:spacing w:val="0"/>
          <w:sz w:val="31"/>
          <w:szCs w:val="31"/>
          <w:bdr w:val="none" w:color="auto" w:sz="0" w:space="0"/>
          <w:shd w:val="clear" w:fill="FFFFFF"/>
        </w:rPr>
        <w:t>全面巩固义务教育基本均衡成果。推进义务教育薄弱环节改善与能力提升，推进县域内义务教育优质均衡发展。到2025年完成义务教育优质均衡建设国家检查验收。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2021年，新建一小建筑面积840平方米四层教学用房；新建二中建筑面积4800平方米的文体活动室、多功能教室；新建二小7000平方米校园场地，改建9055平方米教学楼，平改坡、外立面保温、门窗更换；新建三小828平方米功能用房，运动场9500平方米；新建四小运动场6500平方米、改建教学用房6236平方米、改建文体活动室800平方米；新建三中4320平方米功能用房及文体活动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2021-2023年，友谊县教育打捆项目包括建设乡学校新建篮球场800平方米、笼式足球场700平方米；友谊中学新建建筑面积1224平方米教学用房，硬化校园场地6000平方米；第四中学新建运动场附属设施、现有看台做柔性防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完善义务教育控辍保学工作机制。坚持义务教育免试就近入学，在全县中小学校全面完善“四零承诺”，实现“上学不求人”。落实《中共中央、国务院关于深化教育教学改革全面提高义务教育质量的意见》《黑龙江省义务教育学校教学质量标准》，严格实施国家课程设置方案和课程标准，开足开齐开好规定课程。实施“中小学教学质量提升工程”，把握教学方式、教学及课程管理等教学关键环节，切实提高课堂教学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pPr>
      <w:r>
        <w:rPr>
          <w:rStyle w:val="5"/>
          <w:rFonts w:hint="eastAsia" w:ascii="仿宋_GB2312" w:hAnsi="微软雅黑" w:eastAsia="仿宋_GB2312" w:cs="仿宋_GB2312"/>
          <w:b/>
          <w:bCs/>
          <w:caps w:val="0"/>
          <w:color w:val="333333"/>
          <w:spacing w:val="0"/>
          <w:sz w:val="31"/>
          <w:szCs w:val="31"/>
          <w:bdr w:val="none" w:color="auto" w:sz="0" w:space="0"/>
          <w:shd w:val="clear" w:fill="FFFFFF"/>
        </w:rPr>
        <w:t>3.高水平普及高中阶段教育。</w:t>
      </w:r>
      <w:r>
        <w:rPr>
          <w:rFonts w:hint="eastAsia" w:ascii="仿宋_GB2312" w:hAnsi="微软雅黑" w:eastAsia="仿宋_GB2312" w:cs="仿宋_GB2312"/>
          <w:caps w:val="0"/>
          <w:color w:val="333333"/>
          <w:spacing w:val="0"/>
          <w:sz w:val="31"/>
          <w:szCs w:val="31"/>
          <w:bdr w:val="none" w:color="auto" w:sz="0" w:space="0"/>
          <w:shd w:val="clear" w:fill="FFFFFF"/>
        </w:rPr>
        <w:t>落实普通高中学校校舍建筑标准和装备标准，持续改善高中阶段办学条件。推动普通高中多样化发展。依据学校实际，完善普通高中教育质量综合评价制度，建立高中阶段教育质量提升激励机制。进一步规范教学管理。依照普通高中课程方案，合理安排三年各学科课程，开齐开足体育与健康、艺术、综合实践活动和理化生实验等课程。建立和完善教学常规管理制度，强化教学过程监管。深化课堂教学改革，切实提高课堂效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2021年，新建高中建筑面积3600平方米文体活动室、建筑面积3000平方米实验用房。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left"/>
      </w:pPr>
      <w:r>
        <w:rPr>
          <w:rFonts w:hint="eastAsia" w:ascii="仿宋_GB2312" w:hAnsi="微软雅黑" w:eastAsia="仿宋_GB2312" w:cs="仿宋_GB2312"/>
          <w:caps w:val="0"/>
          <w:color w:val="333333"/>
          <w:spacing w:val="0"/>
          <w:sz w:val="31"/>
          <w:szCs w:val="31"/>
          <w:bdr w:val="none" w:color="auto" w:sz="0" w:space="0"/>
          <w:shd w:val="clear" w:fill="FFFFFF"/>
        </w:rPr>
        <w:t>落实推进普通高中育人方式改革指导意见。落实普通高中课程方案和课程标准，实施新课程、使用新教材。加大普通高中校长、教师培训工作力度。合理核定教职工编制总量，并实施动态调整，适应普及高中阶段教育和实施高考综合改革的需要。支持基于核心素养的教学实践，探索完善教学组织管理，有序推进选课走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pPr>
      <w:r>
        <w:rPr>
          <w:rStyle w:val="5"/>
          <w:rFonts w:hint="eastAsia" w:ascii="仿宋_GB2312" w:hAnsi="微软雅黑" w:eastAsia="仿宋_GB2312" w:cs="仿宋_GB2312"/>
          <w:b/>
          <w:bCs/>
          <w:caps w:val="0"/>
          <w:color w:val="333333"/>
          <w:spacing w:val="0"/>
          <w:sz w:val="31"/>
          <w:szCs w:val="31"/>
          <w:bdr w:val="none" w:color="auto" w:sz="0" w:space="0"/>
          <w:shd w:val="clear" w:fill="FFFFFF"/>
        </w:rPr>
        <w:t>（三）加强校外培训机构管理。</w:t>
      </w:r>
      <w:r>
        <w:rPr>
          <w:rFonts w:hint="eastAsia" w:ascii="仿宋_GB2312" w:hAnsi="微软雅黑" w:eastAsia="仿宋_GB2312" w:cs="仿宋_GB2312"/>
          <w:caps w:val="0"/>
          <w:color w:val="333333"/>
          <w:spacing w:val="0"/>
          <w:sz w:val="31"/>
          <w:szCs w:val="31"/>
          <w:bdr w:val="none" w:color="auto" w:sz="0" w:space="0"/>
          <w:shd w:val="clear" w:fill="FFFFFF"/>
        </w:rPr>
        <w:t>按照校外培训机构的设置标准、审批条件、办学行为要求，严格审批，把好入口关。规范培训内容，杜绝“超纲教”、“提前学”、机械训练、强化应试等不良培训行为。建立中小学校与校外培训机构联系机制，加强沟通联系，形成校内外共同育人环境。加强日常监管，健全年检年报和“黑白名单”制度，建立负面清单，并定期在政府网站公示。严格执行《中小学生校外培训服务合同（示范文本）》，规范校外培训机构服务行为，化解校外培训收退费纠纷，保护合同当事人的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pPr>
      <w:r>
        <w:rPr>
          <w:rStyle w:val="5"/>
          <w:rFonts w:hint="eastAsia" w:ascii="仿宋_GB2312" w:hAnsi="微软雅黑" w:eastAsia="仿宋_GB2312" w:cs="仿宋_GB2312"/>
          <w:b/>
          <w:bCs/>
          <w:caps w:val="0"/>
          <w:color w:val="333333"/>
          <w:spacing w:val="0"/>
          <w:sz w:val="31"/>
          <w:szCs w:val="31"/>
          <w:bdr w:val="none" w:color="auto" w:sz="0" w:space="0"/>
          <w:shd w:val="clear" w:fill="FFFFFF"/>
        </w:rPr>
        <w:t>（四）全面加强语言文字工作。</w:t>
      </w:r>
      <w:r>
        <w:rPr>
          <w:rFonts w:hint="eastAsia" w:ascii="仿宋_GB2312" w:hAnsi="微软雅黑" w:eastAsia="仿宋_GB2312" w:cs="仿宋_GB2312"/>
          <w:caps w:val="0"/>
          <w:color w:val="333333"/>
          <w:spacing w:val="0"/>
          <w:sz w:val="31"/>
          <w:szCs w:val="31"/>
          <w:bdr w:val="none" w:color="auto" w:sz="0" w:space="0"/>
          <w:shd w:val="clear" w:fill="FFFFFF"/>
        </w:rPr>
        <w:t>健全和完善依法管理语言文字的体制机制，高效完成“国家通用语言文字普及攻坚工程”。加强学校语言文字工作。强化“汉语拼音、普通话、规范汉字”在教育教学中的法定地位，提高各级各类学校对语言文字及其所承载文化内涵重要地位和意义的认识，充分发挥学校作为国家通用语言文字推广普及主阵地和主渠道的作用。利用学校带动社会研究和实践，通过“宣传周”、“小手拉大手”等活动，为家长和社会提供有关语言文字规范化的咨询或培训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left"/>
      </w:pPr>
      <w:r>
        <w:rPr>
          <w:rFonts w:hint="eastAsia" w:ascii="黑体" w:hAnsi="宋体" w:eastAsia="黑体" w:cs="黑体"/>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965"/>
        <w:jc w:val="left"/>
      </w:pPr>
      <w:r>
        <w:rPr>
          <w:rFonts w:hint="eastAsia" w:ascii="仿宋_GB2312" w:hAnsi="微软雅黑" w:eastAsia="仿宋_GB2312" w:cs="仿宋_GB2312"/>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965"/>
        <w:jc w:val="left"/>
      </w:pPr>
      <w:r>
        <w:rPr>
          <w:rFonts w:hint="eastAsia" w:ascii="仿宋_GB2312" w:hAnsi="微软雅黑" w:eastAsia="仿宋_GB2312" w:cs="仿宋_GB2312"/>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965"/>
        <w:jc w:val="left"/>
      </w:pPr>
      <w:r>
        <w:rPr>
          <w:rFonts w:hint="eastAsia" w:ascii="仿宋_GB2312" w:hAnsi="微软雅黑" w:eastAsia="仿宋_GB2312" w:cs="仿宋_GB2312"/>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965"/>
        <w:jc w:val="left"/>
      </w:pPr>
      <w:r>
        <w:rPr>
          <w:rFonts w:hint="eastAsia" w:ascii="仿宋_GB2312" w:hAnsi="微软雅黑" w:eastAsia="仿宋_GB2312" w:cs="仿宋_GB2312"/>
          <w:caps w:val="0"/>
          <w:color w:val="333333"/>
          <w:spacing w:val="0"/>
          <w:sz w:val="31"/>
          <w:szCs w:val="31"/>
          <w:bdr w:val="none" w:color="auto" w:sz="0" w:space="0"/>
          <w:shd w:val="clear" w:fill="FFFFFF"/>
        </w:rPr>
        <w:t>友谊县教育和体育局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965"/>
        <w:jc w:val="left"/>
      </w:pPr>
      <w:r>
        <w:rPr>
          <w:rFonts w:hint="eastAsia" w:ascii="仿宋_GB2312" w:hAnsi="微软雅黑" w:eastAsia="仿宋_GB2312" w:cs="仿宋_GB2312"/>
          <w:caps w:val="0"/>
          <w:color w:val="333333"/>
          <w:spacing w:val="0"/>
          <w:sz w:val="31"/>
          <w:szCs w:val="31"/>
          <w:bdr w:val="none" w:color="auto" w:sz="0" w:space="0"/>
          <w:shd w:val="clear" w:fill="FFFFFF"/>
        </w:rPr>
        <w:t>2021年1月25日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666C91"/>
    <w:rsid w:val="77666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2021-12-21T01:57:00Z</dcterms:created>
  <dc:creator>Administrator</dc:creator>
  <cp:lastModifiedBy>Administrator</cp:lastModifiedBy>
  <dcterms:modified xsi:type="dcterms:W3CDTF">2021-12-21T01:59:45Z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0ADDF8DD2F0D44F386D29653AEDEACB8</vt:lpwstr>
  </property>
</Properties>
</file>